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549" w:rsidRPr="00172549" w:rsidRDefault="00172549" w:rsidP="00172549">
      <w:pPr>
        <w:jc w:val="both"/>
        <w:rPr>
          <w:rFonts w:ascii="Arial Narrow" w:hAnsi="Arial Narrow"/>
        </w:rPr>
      </w:pPr>
      <w:r w:rsidRPr="00172549">
        <w:rPr>
          <w:rFonts w:ascii="Arial Narrow" w:hAnsi="Arial Narrow"/>
          <w:b/>
          <w:bCs/>
          <w:lang w:val="es-ES"/>
        </w:rPr>
        <w:t>LA ALCALDÍA MUNICIPAL DE MARINILLA - ANTIOQUIA</w:t>
      </w:r>
      <w:r w:rsidRPr="00172549">
        <w:rPr>
          <w:rFonts w:ascii="Arial Narrow" w:hAnsi="Arial Narrow"/>
          <w:lang w:val="es-ES"/>
        </w:rPr>
        <w:t xml:space="preserve">, </w:t>
      </w:r>
      <w:r w:rsidRPr="00172549">
        <w:rPr>
          <w:rFonts w:ascii="Arial Narrow" w:hAnsi="Arial Narrow"/>
          <w:highlight w:val="yellow"/>
          <w:lang w:val="es-ES"/>
        </w:rPr>
        <w:t>creada mediante Ordenanza No 27 de 13 de octubre de 1855, modificada con la ordenanza número 018 del 5 de julio de 1904</w:t>
      </w:r>
      <w:r w:rsidRPr="00172549">
        <w:rPr>
          <w:rFonts w:ascii="Arial Narrow" w:hAnsi="Arial Narrow"/>
          <w:lang w:val="es-ES"/>
        </w:rPr>
        <w:t xml:space="preserve">, con NIT. </w:t>
      </w:r>
      <w:r w:rsidRPr="00172549">
        <w:rPr>
          <w:rFonts w:ascii="Arial Narrow" w:hAnsi="Arial Narrow"/>
          <w:highlight w:val="yellow"/>
          <w:lang w:val="es-ES"/>
        </w:rPr>
        <w:t>890.983.728-1</w:t>
      </w:r>
      <w:r w:rsidRPr="00172549">
        <w:rPr>
          <w:rFonts w:ascii="Arial Narrow" w:hAnsi="Arial Narrow"/>
          <w:lang w:val="es-ES"/>
        </w:rPr>
        <w:t xml:space="preserve">; bajo la Dirección y Representación Legal del señor </w:t>
      </w:r>
      <w:r w:rsidRPr="00AF76CC">
        <w:rPr>
          <w:rFonts w:ascii="Arial Narrow" w:hAnsi="Arial Narrow"/>
          <w:b/>
          <w:lang w:val="es-ES"/>
        </w:rPr>
        <w:t>JULIO CESAR SERNA GOMEZ</w:t>
      </w:r>
      <w:r w:rsidRPr="00172549">
        <w:rPr>
          <w:rFonts w:ascii="Arial Narrow" w:hAnsi="Arial Narrow"/>
          <w:b/>
          <w:bCs/>
          <w:lang w:val="es-ES"/>
        </w:rPr>
        <w:t xml:space="preserve"> </w:t>
      </w:r>
      <w:r w:rsidRPr="00172549">
        <w:rPr>
          <w:rFonts w:ascii="Arial Narrow" w:hAnsi="Arial Narrow"/>
          <w:lang w:val="es-ES"/>
        </w:rPr>
        <w:t xml:space="preserve">identificado con cédula de ciudadanía </w:t>
      </w:r>
      <w:r w:rsidRPr="00AF76CC">
        <w:rPr>
          <w:rFonts w:ascii="Arial Narrow" w:hAnsi="Arial Narrow"/>
          <w:highlight w:val="yellow"/>
          <w:lang w:val="es-ES"/>
        </w:rPr>
        <w:t xml:space="preserve">número </w:t>
      </w:r>
      <w:r w:rsidRPr="00AF76CC">
        <w:rPr>
          <w:rFonts w:ascii="Arial Narrow" w:hAnsi="Arial Narrow"/>
          <w:b/>
          <w:bCs/>
          <w:highlight w:val="yellow"/>
          <w:lang w:val="es-ES"/>
        </w:rPr>
        <w:t>70.829.828</w:t>
      </w:r>
      <w:r w:rsidRPr="00AF76CC">
        <w:rPr>
          <w:rFonts w:ascii="Arial Narrow" w:hAnsi="Arial Narrow"/>
          <w:highlight w:val="yellow"/>
          <w:lang w:val="es-ES"/>
        </w:rPr>
        <w:t xml:space="preserve"> de </w:t>
      </w:r>
      <w:r w:rsidR="00AF76CC">
        <w:rPr>
          <w:rFonts w:ascii="Arial Narrow" w:hAnsi="Arial Narrow"/>
          <w:highlight w:val="yellow"/>
          <w:lang w:val="es-ES"/>
        </w:rPr>
        <w:t>XXXXX</w:t>
      </w:r>
      <w:r w:rsidRPr="00AF76CC">
        <w:rPr>
          <w:rFonts w:ascii="Arial Narrow" w:hAnsi="Arial Narrow"/>
          <w:highlight w:val="yellow"/>
          <w:lang w:val="es-ES"/>
        </w:rPr>
        <w:t xml:space="preserve"> – Antioquia</w:t>
      </w:r>
      <w:r w:rsidRPr="00172549">
        <w:rPr>
          <w:rFonts w:ascii="Arial Narrow" w:hAnsi="Arial Narrow"/>
          <w:lang w:val="es-ES"/>
        </w:rPr>
        <w:t>, en su calidad de alcalde Municipal,</w:t>
      </w:r>
      <w:r w:rsidRPr="00172549">
        <w:rPr>
          <w:rFonts w:ascii="Arial Narrow" w:hAnsi="Arial Narrow"/>
          <w:lang w:val="es-US"/>
        </w:rPr>
        <w:t xml:space="preserve"> y que bajo </w:t>
      </w:r>
      <w:r w:rsidRPr="00AF76CC">
        <w:rPr>
          <w:rFonts w:ascii="Arial Narrow" w:hAnsi="Arial Narrow"/>
          <w:highlight w:val="yellow"/>
          <w:lang w:val="es-US"/>
        </w:rPr>
        <w:t>Decreto 010- 27 febrero 2025</w:t>
      </w:r>
      <w:r w:rsidRPr="00172549">
        <w:rPr>
          <w:rFonts w:ascii="Arial Narrow" w:hAnsi="Arial Narrow"/>
          <w:lang w:val="es-US"/>
        </w:rPr>
        <w:t>, nombró como secretari</w:t>
      </w:r>
      <w:r w:rsidR="00AF76CC">
        <w:rPr>
          <w:rFonts w:ascii="Arial Narrow" w:hAnsi="Arial Narrow"/>
          <w:lang w:val="es-US"/>
        </w:rPr>
        <w:t>o (</w:t>
      </w:r>
      <w:r w:rsidRPr="00172549">
        <w:rPr>
          <w:rFonts w:ascii="Arial Narrow" w:hAnsi="Arial Narrow"/>
          <w:lang w:val="es-US"/>
        </w:rPr>
        <w:t>a</w:t>
      </w:r>
      <w:r w:rsidR="00AF76CC">
        <w:rPr>
          <w:rFonts w:ascii="Arial Narrow" w:hAnsi="Arial Narrow"/>
          <w:lang w:val="es-US"/>
        </w:rPr>
        <w:t>)</w:t>
      </w:r>
      <w:r w:rsidRPr="00172549">
        <w:rPr>
          <w:rFonts w:ascii="Arial Narrow" w:hAnsi="Arial Narrow"/>
          <w:lang w:val="es-US"/>
        </w:rPr>
        <w:t xml:space="preserve"> de Planeación a la señor</w:t>
      </w:r>
      <w:r w:rsidR="00AF76CC">
        <w:rPr>
          <w:rFonts w:ascii="Arial Narrow" w:hAnsi="Arial Narrow"/>
          <w:lang w:val="es-US"/>
        </w:rPr>
        <w:t>(</w:t>
      </w:r>
      <w:r w:rsidRPr="00172549">
        <w:rPr>
          <w:rFonts w:ascii="Arial Narrow" w:hAnsi="Arial Narrow"/>
          <w:lang w:val="es-US"/>
        </w:rPr>
        <w:t>a</w:t>
      </w:r>
      <w:r w:rsidR="00AF76CC">
        <w:rPr>
          <w:rFonts w:ascii="Arial Narrow" w:hAnsi="Arial Narrow"/>
          <w:lang w:val="es-US"/>
        </w:rPr>
        <w:t>)</w:t>
      </w:r>
      <w:r w:rsidRPr="00172549">
        <w:rPr>
          <w:rFonts w:ascii="Arial Narrow" w:hAnsi="Arial Narrow"/>
          <w:lang w:val="es-US"/>
        </w:rPr>
        <w:t xml:space="preserve"> </w:t>
      </w:r>
      <w:r w:rsidRPr="00AF76CC">
        <w:rPr>
          <w:rFonts w:ascii="Arial Narrow" w:hAnsi="Arial Narrow"/>
          <w:b/>
          <w:bCs/>
          <w:highlight w:val="yellow"/>
          <w:lang w:val="es-US"/>
        </w:rPr>
        <w:t>LILIANA PATRICIA LÓPEZ GIRALDO</w:t>
      </w:r>
      <w:r w:rsidRPr="00172549">
        <w:rPr>
          <w:rFonts w:ascii="Arial Narrow" w:hAnsi="Arial Narrow"/>
          <w:lang w:val="es-US"/>
        </w:rPr>
        <w:t xml:space="preserve"> con cédula de ciudadanía número </w:t>
      </w:r>
      <w:r w:rsidRPr="00AF76CC">
        <w:rPr>
          <w:rFonts w:ascii="Arial Narrow" w:hAnsi="Arial Narrow"/>
          <w:b/>
          <w:bCs/>
          <w:highlight w:val="yellow"/>
          <w:lang w:val="es-US"/>
        </w:rPr>
        <w:t>42.843.854</w:t>
      </w:r>
      <w:r w:rsidRPr="00AF76CC">
        <w:rPr>
          <w:rFonts w:ascii="Arial Narrow" w:hAnsi="Arial Narrow"/>
          <w:highlight w:val="yellow"/>
          <w:lang w:val="es-US"/>
        </w:rPr>
        <w:t xml:space="preserve"> </w:t>
      </w:r>
      <w:r w:rsidRPr="00AF76CC">
        <w:rPr>
          <w:rFonts w:ascii="Arial Narrow" w:hAnsi="Arial Narrow"/>
          <w:highlight w:val="yellow"/>
          <w:lang w:val="es-ES"/>
        </w:rPr>
        <w:t xml:space="preserve">de </w:t>
      </w:r>
      <w:r w:rsidRPr="00AF76CC">
        <w:rPr>
          <w:rFonts w:ascii="Arial Narrow" w:hAnsi="Arial Narrow"/>
          <w:b/>
          <w:highlight w:val="yellow"/>
          <w:lang w:val="es-ES"/>
        </w:rPr>
        <w:t>El Peñol</w:t>
      </w:r>
      <w:r w:rsidRPr="00AF76CC">
        <w:rPr>
          <w:rFonts w:ascii="Arial Narrow" w:hAnsi="Arial Narrow"/>
          <w:highlight w:val="yellow"/>
          <w:lang w:val="es-ES"/>
        </w:rPr>
        <w:t>, Antioquia.</w:t>
      </w:r>
    </w:p>
    <w:p w:rsidR="00172549" w:rsidRPr="00172549" w:rsidRDefault="00172549" w:rsidP="00172549">
      <w:pPr>
        <w:jc w:val="both"/>
        <w:rPr>
          <w:rFonts w:ascii="Arial Narrow" w:hAnsi="Arial Narrow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b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b/>
          <w:lang w:val="es-ES"/>
        </w:rPr>
      </w:pPr>
      <w:r w:rsidRPr="00172549">
        <w:rPr>
          <w:rFonts w:ascii="Arial Narrow" w:hAnsi="Arial Narrow"/>
          <w:b/>
          <w:lang w:val="es-ES"/>
        </w:rPr>
        <w:t>CERTIFICA:</w:t>
      </w:r>
    </w:p>
    <w:p w:rsidR="00172549" w:rsidRPr="00172549" w:rsidRDefault="00172549" w:rsidP="00172549">
      <w:pPr>
        <w:jc w:val="both"/>
        <w:rPr>
          <w:rFonts w:ascii="Arial Narrow" w:hAnsi="Arial Narrow"/>
          <w:b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  <w:r w:rsidRPr="00172549">
        <w:rPr>
          <w:rFonts w:ascii="Arial Narrow" w:hAnsi="Arial Narrow"/>
          <w:lang w:val="es-ES"/>
        </w:rPr>
        <w:t xml:space="preserve">Que, el proyecto </w:t>
      </w:r>
      <w:r w:rsidRPr="00172549">
        <w:rPr>
          <w:rFonts w:ascii="Arial Narrow" w:hAnsi="Arial Narrow"/>
          <w:b/>
          <w:lang w:val="es-ES"/>
        </w:rPr>
        <w:t xml:space="preserve">" </w:t>
      </w:r>
      <w:r w:rsidR="00710CBF" w:rsidRPr="00710CBF">
        <w:rPr>
          <w:rFonts w:ascii="Arial Narrow" w:hAnsi="Arial Narrow"/>
          <w:b/>
          <w:lang w:val="es-MX"/>
        </w:rPr>
        <w:t>RESTAURACION DE CUBIERTA Y CARPINTERIAS DE LA CASA DE LA CULTURA ‘JOSE DUQUE GOMEZ´ DEL MUNICIPIO DE MARINILLA, ANTIOQUIA</w:t>
      </w:r>
      <w:r w:rsidRPr="00172549">
        <w:rPr>
          <w:rFonts w:ascii="Arial Narrow" w:hAnsi="Arial Narrow"/>
          <w:b/>
          <w:lang w:val="es-ES"/>
        </w:rPr>
        <w:t xml:space="preserve">” </w:t>
      </w:r>
      <w:r w:rsidRPr="00172549">
        <w:rPr>
          <w:rFonts w:ascii="Arial Narrow" w:hAnsi="Arial Narrow"/>
          <w:lang w:val="es-ES"/>
        </w:rPr>
        <w:t>se encuentra registrado en el Banco de Programas y Proyecto del municipio y se encuentra incluido en el Plan de Desarrollo Municipal”, en su lincea estratégica Desarrollo social inclusivo y equitativo, sector Cultura, programa Promoción y acceso efectivo a procesos culturales y artísticos, con el indicador: Infraestructura cultural mejorada.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  <w:r w:rsidRPr="00172549">
        <w:rPr>
          <w:rFonts w:ascii="Arial Narrow" w:hAnsi="Arial Narrow"/>
          <w:lang w:val="es-ES"/>
        </w:rPr>
        <w:t xml:space="preserve">Dado el día </w:t>
      </w:r>
      <w:r w:rsidR="007801CD">
        <w:rPr>
          <w:rFonts w:ascii="Arial Narrow" w:hAnsi="Arial Narrow"/>
          <w:lang w:val="es-ES"/>
        </w:rPr>
        <w:t>17</w:t>
      </w:r>
      <w:r w:rsidRPr="00172549">
        <w:rPr>
          <w:rFonts w:ascii="Arial Narrow" w:hAnsi="Arial Narrow"/>
          <w:lang w:val="es-ES"/>
        </w:rPr>
        <w:t xml:space="preserve"> de </w:t>
      </w:r>
      <w:r w:rsidR="007801CD">
        <w:rPr>
          <w:rFonts w:ascii="Arial Narrow" w:hAnsi="Arial Narrow"/>
          <w:lang w:val="es-ES"/>
        </w:rPr>
        <w:t>julio</w:t>
      </w:r>
      <w:r w:rsidRPr="00172549">
        <w:rPr>
          <w:rFonts w:ascii="Arial Narrow" w:hAnsi="Arial Narrow"/>
          <w:lang w:val="es-ES"/>
        </w:rPr>
        <w:t xml:space="preserve"> de 2025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b/>
          <w:lang w:val="es-ES"/>
        </w:rPr>
      </w:pPr>
      <w:r w:rsidRPr="00172549">
        <w:rPr>
          <w:rFonts w:ascii="Arial Narrow" w:hAnsi="Arial Narrow"/>
          <w:b/>
          <w:bCs/>
          <w:lang w:val="es-US"/>
        </w:rPr>
        <w:t>LILIANA PATRICIA LÓPEZ GIRALDO</w:t>
      </w:r>
      <w:r w:rsidRPr="00172549">
        <w:rPr>
          <w:rFonts w:ascii="Arial Narrow" w:hAnsi="Arial Narrow"/>
          <w:b/>
          <w:lang w:val="es-ES"/>
        </w:rPr>
        <w:t xml:space="preserve"> 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  <w:r w:rsidRPr="00172549">
        <w:rPr>
          <w:rFonts w:ascii="Arial Narrow" w:hAnsi="Arial Narrow"/>
          <w:lang w:val="es-ES"/>
        </w:rPr>
        <w:t>Secretaria de Planeación</w:t>
      </w: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  <w:bookmarkStart w:id="0" w:name="_GoBack"/>
      <w:bookmarkEnd w:id="0"/>
    </w:p>
    <w:p w:rsidR="00EF1648" w:rsidRDefault="00EF1648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974A90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Elaboró: Virgilio Chacón Duque-Profesional/S</w:t>
      </w:r>
      <w:r w:rsidR="00026673" w:rsidRPr="00623106">
        <w:rPr>
          <w:rFonts w:ascii="Arial Narrow" w:hAnsi="Arial Narrow"/>
        </w:rPr>
        <w:t>ecretaría de Cultura y</w:t>
      </w:r>
      <w:r w:rsidRPr="00623106">
        <w:rPr>
          <w:rFonts w:ascii="Arial Narrow" w:hAnsi="Arial Narrow"/>
        </w:rPr>
        <w:t xml:space="preserve"> Patrimonio</w:t>
      </w:r>
    </w:p>
    <w:p w:rsidR="000B6A7E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 xml:space="preserve">Revisó: </w:t>
      </w:r>
      <w:proofErr w:type="spellStart"/>
      <w:r w:rsidR="00A55558" w:rsidRPr="00623106">
        <w:rPr>
          <w:rFonts w:ascii="Arial Narrow" w:hAnsi="Arial Narrow"/>
        </w:rPr>
        <w:t>Brayan</w:t>
      </w:r>
      <w:proofErr w:type="spellEnd"/>
      <w:r w:rsidR="00A55558" w:rsidRPr="00623106">
        <w:rPr>
          <w:rFonts w:ascii="Arial Narrow" w:hAnsi="Arial Narrow"/>
        </w:rPr>
        <w:t xml:space="preserve"> Steven Gómez Castaño-Sec. De Cultura y Patrimonio (E)</w:t>
      </w:r>
    </w:p>
    <w:p w:rsidR="00E60F5C" w:rsidRPr="00623106" w:rsidRDefault="00974A90" w:rsidP="00623106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Aprobó: Lina María Castaño Montoya-Secretaria Jurídica</w:t>
      </w:r>
    </w:p>
    <w:sectPr w:rsidR="00E60F5C" w:rsidRPr="00623106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10" w:rsidRDefault="00795810">
      <w:r>
        <w:separator/>
      </w:r>
    </w:p>
  </w:endnote>
  <w:endnote w:type="continuationSeparator" w:id="0">
    <w:p w:rsidR="00795810" w:rsidRDefault="0079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10" w:rsidRDefault="00795810">
      <w:r>
        <w:separator/>
      </w:r>
    </w:p>
  </w:footnote>
  <w:footnote w:type="continuationSeparator" w:id="0">
    <w:p w:rsidR="00795810" w:rsidRDefault="00795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51BCC"/>
    <w:rsid w:val="00172549"/>
    <w:rsid w:val="003A54D4"/>
    <w:rsid w:val="00623106"/>
    <w:rsid w:val="006352FF"/>
    <w:rsid w:val="00710CBF"/>
    <w:rsid w:val="007801CD"/>
    <w:rsid w:val="00795810"/>
    <w:rsid w:val="007B70A5"/>
    <w:rsid w:val="008A3214"/>
    <w:rsid w:val="009565E6"/>
    <w:rsid w:val="00974A90"/>
    <w:rsid w:val="00A55558"/>
    <w:rsid w:val="00AC6D06"/>
    <w:rsid w:val="00AF76CC"/>
    <w:rsid w:val="00BC2A88"/>
    <w:rsid w:val="00BC750F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2025-07-17T23:31:00Z</dcterms:created>
  <dcterms:modified xsi:type="dcterms:W3CDTF">2025-07-17T23:31:00Z</dcterms:modified>
</cp:coreProperties>
</file>